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52853" w14:textId="77777777" w:rsidR="00D54CD6" w:rsidRDefault="00D54CD6" w:rsidP="00D54CD6">
      <w:pPr>
        <w:rPr>
          <w:lang w:val="en-US" w:eastAsia="en-GB"/>
        </w:rPr>
      </w:pPr>
      <w:r>
        <w:rPr>
          <w:b/>
          <w:bCs/>
        </w:rPr>
        <w:t xml:space="preserve">To           :              Headteachers; Chairs of Governors; Foundation Governors; Ex-officio clergy; Deputy Headteachers; RE Coordinators </w:t>
      </w:r>
    </w:p>
    <w:p w14:paraId="2888D2E4" w14:textId="77777777" w:rsidR="00D54CD6" w:rsidRDefault="00D54CD6" w:rsidP="00D54CD6">
      <w:pPr>
        <w:rPr>
          <w:sz w:val="18"/>
          <w:szCs w:val="18"/>
        </w:rPr>
      </w:pPr>
      <w:r>
        <w:rPr>
          <w:b/>
          <w:bCs/>
        </w:rPr>
        <w:t>                              </w:t>
      </w:r>
      <w:r>
        <w:rPr>
          <w:sz w:val="18"/>
          <w:szCs w:val="18"/>
        </w:rPr>
        <w:t>(and please forward widely to your contacts &amp; networks)</w:t>
      </w:r>
    </w:p>
    <w:p w14:paraId="240F4D65" w14:textId="77777777" w:rsidR="00D54CD6" w:rsidRDefault="00D54CD6" w:rsidP="00D54CD6"/>
    <w:p w14:paraId="7A18E9FD" w14:textId="77777777" w:rsidR="00D54CD6" w:rsidRDefault="00D54CD6" w:rsidP="00D54CD6">
      <w:pPr>
        <w:outlineLvl w:val="0"/>
        <w:rPr>
          <w:b/>
          <w:bCs/>
        </w:rPr>
      </w:pPr>
      <w:r>
        <w:rPr>
          <w:b/>
          <w:bCs/>
        </w:rPr>
        <w:t>From     :               Jeff Williams</w:t>
      </w:r>
    </w:p>
    <w:p w14:paraId="28D587FF" w14:textId="77777777" w:rsidR="00D54CD6" w:rsidRDefault="00D54CD6" w:rsidP="00D54CD6">
      <w:pPr>
        <w:rPr>
          <w:b/>
          <w:bCs/>
        </w:rPr>
      </w:pPr>
    </w:p>
    <w:p w14:paraId="22CF097F" w14:textId="77777777" w:rsidR="00D54CD6" w:rsidRDefault="00D54CD6" w:rsidP="00D54CD6">
      <w:pPr>
        <w:rPr>
          <w:b/>
          <w:bCs/>
        </w:rPr>
      </w:pPr>
      <w:r>
        <w:rPr>
          <w:b/>
          <w:bCs/>
        </w:rPr>
        <w:t>Date      :               17</w:t>
      </w:r>
      <w:r>
        <w:rPr>
          <w:b/>
          <w:bCs/>
          <w:vertAlign w:val="superscript"/>
        </w:rPr>
        <w:t>th</w:t>
      </w:r>
      <w:r>
        <w:rPr>
          <w:b/>
          <w:bCs/>
        </w:rPr>
        <w:t xml:space="preserve"> October 2022</w:t>
      </w:r>
    </w:p>
    <w:p w14:paraId="7BAC0807" w14:textId="77777777" w:rsidR="00D54CD6" w:rsidRDefault="00D54CD6" w:rsidP="00D54CD6">
      <w:pPr>
        <w:rPr>
          <w:b/>
          <w:bCs/>
        </w:rPr>
      </w:pPr>
    </w:p>
    <w:p w14:paraId="11BCEBE8" w14:textId="77777777" w:rsidR="00D54CD6" w:rsidRDefault="00D54CD6" w:rsidP="00D54CD6">
      <w:pPr>
        <w:rPr>
          <w:b/>
          <w:bCs/>
        </w:rPr>
      </w:pPr>
      <w:r>
        <w:rPr>
          <w:b/>
          <w:bCs/>
        </w:rPr>
        <w:t xml:space="preserve">Re           :             Diocesan Education Project 2022-2023 - Everyday Ubuntu </w:t>
      </w:r>
    </w:p>
    <w:p w14:paraId="17B2E466" w14:textId="77777777" w:rsidR="00D54CD6" w:rsidRDefault="00D54CD6" w:rsidP="00D54CD6">
      <w:pPr>
        <w:rPr>
          <w:b/>
          <w:bCs/>
        </w:rPr>
      </w:pPr>
    </w:p>
    <w:p w14:paraId="44F0CA9C" w14:textId="77777777" w:rsidR="00D54CD6" w:rsidRDefault="00D54CD6" w:rsidP="00D54CD6">
      <w:r>
        <w:t>Dear colleagues</w:t>
      </w:r>
    </w:p>
    <w:p w14:paraId="6499AD4B" w14:textId="77777777" w:rsidR="00D54CD6" w:rsidRDefault="00D54CD6" w:rsidP="00D54CD6"/>
    <w:p w14:paraId="769A024A" w14:textId="77777777" w:rsidR="00D54CD6" w:rsidRDefault="00D54CD6" w:rsidP="00D54CD6">
      <w:r>
        <w:t>We are delighted to launch this academic year’s project - Everyday Ubuntu. With a basis in African approaches to interdependence and community, and rooted in Archbishop Desmond Tutu’s theology, I hope you will enjoy reading the Project Booklet and start planning activities and engagement with your school.</w:t>
      </w:r>
    </w:p>
    <w:p w14:paraId="0D56CE3E" w14:textId="77777777" w:rsidR="00D54CD6" w:rsidRDefault="00D54CD6" w:rsidP="00D54CD6"/>
    <w:p w14:paraId="5632CFA7" w14:textId="77777777" w:rsidR="00D54CD6" w:rsidRDefault="00D54CD6" w:rsidP="00D54CD6">
      <w:r>
        <w:t xml:space="preserve">It’s worth noting that our projects are adopted by other dioceses, and as far as America, and that more parishes are deepening their links with Local Authority /Community schools (where there’s no </w:t>
      </w:r>
      <w:proofErr w:type="spellStart"/>
      <w:r>
        <w:t>CofE</w:t>
      </w:r>
      <w:proofErr w:type="spellEnd"/>
      <w:r>
        <w:t xml:space="preserve"> School) by using the wealth of ready-made resources in our Project Booklet. It’s full of Worship ideas, RE lessons, Games, PHSE ideas and art &amp; creative activities. We’re more than happy for you to share this email and the Project Booklet with anyone!</w:t>
      </w:r>
    </w:p>
    <w:p w14:paraId="76551D2B" w14:textId="77777777" w:rsidR="00D54CD6" w:rsidRDefault="00D54CD6" w:rsidP="00D54CD6"/>
    <w:p w14:paraId="3A4D0337" w14:textId="77777777" w:rsidR="00D54CD6" w:rsidRDefault="00D54CD6" w:rsidP="00D54CD6">
      <w:r>
        <w:t xml:space="preserve">The project will expand during the year as schools offer further ideas and ways of promoting Everyday Ubuntu, and details of seminars and lunches for adults, as well as video interviews will be shared as the year progresses. Do have a read of my introduction to the Booklet and take a look at the contents page, so you’ll have an overview of the wealth of creative opportunities for engagement that my team has produced. The booklets are attached but are also permanently accessible on our websites : </w:t>
      </w:r>
    </w:p>
    <w:p w14:paraId="378133EA" w14:textId="77777777" w:rsidR="00D54CD6" w:rsidRDefault="00D54CD6" w:rsidP="00D54CD6"/>
    <w:p w14:paraId="72B1772A" w14:textId="77777777" w:rsidR="00D54CD6" w:rsidRDefault="00D54CD6" w:rsidP="00D54CD6">
      <w:hyperlink r:id="rId4" w:history="1">
        <w:r>
          <w:rPr>
            <w:rStyle w:val="Hyperlink"/>
          </w:rPr>
          <w:t>https://www.winchester.anglican.org/about-us/education-schools/resources-for-schools/project-booklets-and-resources/</w:t>
        </w:r>
      </w:hyperlink>
    </w:p>
    <w:p w14:paraId="1D357A53" w14:textId="77777777" w:rsidR="00D54CD6" w:rsidRDefault="00D54CD6" w:rsidP="00D54CD6">
      <w:hyperlink r:id="rId5" w:history="1">
        <w:r>
          <w:rPr>
            <w:rStyle w:val="Hyperlink"/>
          </w:rPr>
          <w:t>https://www.portsmouth.anglican.org/education/resources/projects/</w:t>
        </w:r>
      </w:hyperlink>
    </w:p>
    <w:p w14:paraId="27A28391" w14:textId="77777777" w:rsidR="00D54CD6" w:rsidRDefault="00D54CD6" w:rsidP="00D54CD6"/>
    <w:p w14:paraId="209E1B1C" w14:textId="77777777" w:rsidR="00D54CD6" w:rsidRDefault="00D54CD6" w:rsidP="00D54CD6">
      <w:r>
        <w:t xml:space="preserve">Please contact us if you’d like any training or support in anything related to the project – we’d be delighted to assist. </w:t>
      </w:r>
    </w:p>
    <w:p w14:paraId="6C82B4F2" w14:textId="77777777" w:rsidR="00D54CD6" w:rsidRDefault="00D54CD6" w:rsidP="00D54CD6"/>
    <w:p w14:paraId="6D649575" w14:textId="0C91F6E5" w:rsidR="00D54CD6" w:rsidRDefault="00D54CD6" w:rsidP="00D54CD6">
      <w:r>
        <w:rPr>
          <w:noProof/>
        </w:rPr>
        <w:drawing>
          <wp:inline distT="0" distB="0" distL="0" distR="0" wp14:anchorId="21C8E505" wp14:editId="6C8A314B">
            <wp:extent cx="1287780" cy="1432560"/>
            <wp:effectExtent l="0" t="0" r="7620" b="15240"/>
            <wp:docPr id="1" name="Picture 1" descr="A picture containing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ircle&#10;&#10;Description automatically generated"/>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287780" cy="1432560"/>
                    </a:xfrm>
                    <a:prstGeom prst="rect">
                      <a:avLst/>
                    </a:prstGeom>
                    <a:noFill/>
                    <a:ln>
                      <a:noFill/>
                    </a:ln>
                  </pic:spPr>
                </pic:pic>
              </a:graphicData>
            </a:graphic>
          </wp:inline>
        </w:drawing>
      </w:r>
    </w:p>
    <w:p w14:paraId="46C698EC" w14:textId="77777777" w:rsidR="00D54CD6" w:rsidRDefault="00D54CD6" w:rsidP="00D54CD6"/>
    <w:p w14:paraId="4BE57378" w14:textId="77777777" w:rsidR="00D54CD6" w:rsidRDefault="00D54CD6" w:rsidP="00D54CD6">
      <w:r>
        <w:t>Best wishes</w:t>
      </w:r>
    </w:p>
    <w:p w14:paraId="3C8BA55A" w14:textId="77777777" w:rsidR="00D54CD6" w:rsidRDefault="00D54CD6" w:rsidP="00D54CD6"/>
    <w:p w14:paraId="5453309B" w14:textId="77777777" w:rsidR="00D54CD6" w:rsidRDefault="00D54CD6" w:rsidP="00D54CD6">
      <w:r>
        <w:t>Jeff</w:t>
      </w:r>
    </w:p>
    <w:p w14:paraId="167C8C05" w14:textId="77777777" w:rsidR="00D54CD6" w:rsidRDefault="00D54CD6" w:rsidP="00D54CD6">
      <w:pPr>
        <w:rPr>
          <w:color w:val="CF0A2C"/>
          <w:sz w:val="28"/>
          <w:szCs w:val="28"/>
          <w:lang w:eastAsia="en-GB"/>
        </w:rPr>
      </w:pPr>
    </w:p>
    <w:p w14:paraId="431449E6" w14:textId="77777777" w:rsidR="00D54CD6" w:rsidRDefault="00D54CD6" w:rsidP="00D54CD6">
      <w:pPr>
        <w:rPr>
          <w:color w:val="000000"/>
          <w:sz w:val="28"/>
          <w:szCs w:val="28"/>
          <w:lang w:eastAsia="en-GB"/>
        </w:rPr>
      </w:pPr>
      <w:r>
        <w:rPr>
          <w:color w:val="CF0A2C"/>
          <w:sz w:val="28"/>
          <w:szCs w:val="28"/>
          <w:lang w:eastAsia="en-GB"/>
        </w:rPr>
        <w:t>Jeff Williams</w:t>
      </w:r>
    </w:p>
    <w:p w14:paraId="7C63CB3A" w14:textId="77777777" w:rsidR="00D54CD6" w:rsidRDefault="00D54CD6" w:rsidP="00D54CD6">
      <w:pPr>
        <w:rPr>
          <w:rFonts w:ascii="Times New Roman" w:hAnsi="Times New Roman" w:cs="Times New Roman"/>
          <w:color w:val="2F5597"/>
          <w:sz w:val="24"/>
          <w:szCs w:val="24"/>
          <w:lang w:eastAsia="en-GB"/>
        </w:rPr>
      </w:pPr>
      <w:r>
        <w:rPr>
          <w:color w:val="9C9C9C"/>
          <w:sz w:val="28"/>
          <w:szCs w:val="28"/>
          <w:lang w:eastAsia="en-GB"/>
        </w:rPr>
        <w:t>Director of Education</w:t>
      </w:r>
    </w:p>
    <w:p w14:paraId="1B7865A3" w14:textId="77777777" w:rsidR="00D54CD6" w:rsidRDefault="00D54CD6" w:rsidP="00D54CD6">
      <w:pPr>
        <w:jc w:val="right"/>
        <w:rPr>
          <w:rFonts w:ascii="Myriad Pro" w:hAnsi="Myriad Pro"/>
          <w:color w:val="CF0A2C"/>
          <w:sz w:val="24"/>
          <w:szCs w:val="24"/>
          <w:lang w:eastAsia="en-GB"/>
        </w:rPr>
      </w:pPr>
      <w:r>
        <w:rPr>
          <w:rFonts w:ascii="Myriad Pro" w:hAnsi="Myriad Pro"/>
          <w:color w:val="9C9C9C"/>
          <w:sz w:val="24"/>
          <w:szCs w:val="24"/>
          <w:lang w:eastAsia="en-GB"/>
        </w:rPr>
        <w:t xml:space="preserve">Diocese of </w:t>
      </w:r>
      <w:r>
        <w:rPr>
          <w:rFonts w:ascii="Myriad Pro" w:hAnsi="Myriad Pro"/>
          <w:color w:val="CF0A2C"/>
          <w:sz w:val="24"/>
          <w:szCs w:val="24"/>
          <w:lang w:eastAsia="en-GB"/>
        </w:rPr>
        <w:t xml:space="preserve">WINCHESTER &amp; </w:t>
      </w:r>
    </w:p>
    <w:p w14:paraId="74DFD18A" w14:textId="77777777" w:rsidR="00D54CD6" w:rsidRDefault="00D54CD6" w:rsidP="00D54CD6">
      <w:pPr>
        <w:jc w:val="right"/>
        <w:rPr>
          <w:rFonts w:ascii="Myriad Pro" w:hAnsi="Myriad Pro"/>
          <w:color w:val="CF0A2C"/>
          <w:sz w:val="24"/>
          <w:szCs w:val="24"/>
          <w:lang w:eastAsia="en-GB"/>
        </w:rPr>
      </w:pPr>
      <w:r>
        <w:rPr>
          <w:rFonts w:ascii="Myriad Pro" w:hAnsi="Myriad Pro"/>
          <w:color w:val="9C9C9C"/>
          <w:sz w:val="24"/>
          <w:szCs w:val="24"/>
          <w:lang w:eastAsia="en-GB"/>
        </w:rPr>
        <w:t xml:space="preserve">Diocese of </w:t>
      </w:r>
      <w:r>
        <w:rPr>
          <w:rFonts w:ascii="Myriad Pro" w:hAnsi="Myriad Pro"/>
          <w:color w:val="0070C0"/>
          <w:sz w:val="24"/>
          <w:szCs w:val="24"/>
          <w:lang w:eastAsia="en-GB"/>
        </w:rPr>
        <w:t>PORTSMOUTH</w:t>
      </w:r>
    </w:p>
    <w:p w14:paraId="4976853B" w14:textId="77777777" w:rsidR="00D54CD6" w:rsidRDefault="00D54CD6" w:rsidP="00D54CD6">
      <w:pPr>
        <w:jc w:val="center"/>
        <w:rPr>
          <w:rFonts w:ascii="Times New Roman" w:eastAsia="Times New Roman" w:hAnsi="Times New Roman" w:cs="Times New Roman"/>
          <w:color w:val="000080"/>
          <w:sz w:val="24"/>
          <w:szCs w:val="24"/>
          <w:lang w:eastAsia="en-GB"/>
        </w:rPr>
      </w:pPr>
      <w:r>
        <w:rPr>
          <w:rFonts w:ascii="Times New Roman" w:eastAsia="Times New Roman" w:hAnsi="Times New Roman" w:cs="Times New Roman"/>
          <w:color w:val="000080"/>
          <w:sz w:val="24"/>
          <w:szCs w:val="24"/>
          <w:lang w:eastAsia="en-GB"/>
        </w:rPr>
        <w:pict w14:anchorId="3306C57D">
          <v:rect id="_x0000_i1026" style="width:468pt;height:.6pt" o:hralign="center" o:hrstd="t" o:hrnoshade="t" o:hr="t" fillcolor="#cf0a2c" stroked="f"/>
        </w:pict>
      </w:r>
    </w:p>
    <w:p w14:paraId="62E20A10" w14:textId="77777777" w:rsidR="00D54CD6" w:rsidRDefault="00D54CD6" w:rsidP="00D54CD6">
      <w:pPr>
        <w:jc w:val="center"/>
        <w:rPr>
          <w:rFonts w:eastAsia="Times New Roman"/>
          <w:color w:val="2F5597"/>
          <w:lang w:eastAsia="en-GB"/>
        </w:rPr>
      </w:pPr>
      <w:r>
        <w:rPr>
          <w:rFonts w:eastAsia="Times New Roman"/>
          <w:color w:val="2F5597"/>
          <w:lang w:eastAsia="en-GB"/>
        </w:rPr>
        <w:pict w14:anchorId="25D309A1">
          <v:rect id="_x0000_i1027" style="width:468pt;height:.6pt" o:hralign="center" o:hrstd="t" o:hrnoshade="t" o:hr="t" fillcolor="#2e74b5" stroked="f"/>
        </w:pict>
      </w:r>
    </w:p>
    <w:p w14:paraId="3F763183" w14:textId="77777777" w:rsidR="00A12452" w:rsidRDefault="00A12452"/>
    <w:sectPr w:rsidR="00A12452" w:rsidSect="00D54CD6">
      <w:pgSz w:w="11906" w:h="16838"/>
      <w:pgMar w:top="709"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CD6"/>
    <w:rsid w:val="00704F65"/>
    <w:rsid w:val="00A12452"/>
    <w:rsid w:val="00D54C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90DF2"/>
  <w15:chartTrackingRefBased/>
  <w15:docId w15:val="{8FF5A5A0-5FDE-49E1-B09C-EB95E5511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CD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4CD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559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1.png@01D8E226.21C123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portsmouth.anglican.org/education/resources/projects/" TargetMode="External"/><Relationship Id="rId4" Type="http://schemas.openxmlformats.org/officeDocument/2006/relationships/hyperlink" Target="https://www.winchester.anglican.org/about-us/education-schools/resources-for-schools/project-booklets-and-resource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1969</Characters>
  <Application>Microsoft Office Word</Application>
  <DocSecurity>0</DocSecurity>
  <Lines>16</Lines>
  <Paragraphs>4</Paragraphs>
  <ScaleCrop>false</ScaleCrop>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Sanders</dc:creator>
  <cp:keywords/>
  <dc:description/>
  <cp:lastModifiedBy>Robert Sanders</cp:lastModifiedBy>
  <cp:revision>1</cp:revision>
  <dcterms:created xsi:type="dcterms:W3CDTF">2022-10-18T15:21:00Z</dcterms:created>
  <dcterms:modified xsi:type="dcterms:W3CDTF">2022-10-18T15:22:00Z</dcterms:modified>
</cp:coreProperties>
</file>