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ABA5" w14:textId="77777777" w:rsid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CA30B" wp14:editId="402651F8">
                <wp:simplePos x="0" y="0"/>
                <wp:positionH relativeFrom="column">
                  <wp:posOffset>-101600</wp:posOffset>
                </wp:positionH>
                <wp:positionV relativeFrom="paragraph">
                  <wp:posOffset>-684107</wp:posOffset>
                </wp:positionV>
                <wp:extent cx="1693333" cy="894080"/>
                <wp:effectExtent l="0" t="0" r="0" b="0"/>
                <wp:wrapNone/>
                <wp:docPr id="3467388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31C90" w14:textId="1FB1EE3A" w:rsidR="00DE62D4" w:rsidRDefault="00DE62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CE052" wp14:editId="1FAB386A">
                                  <wp:extent cx="1477010" cy="796290"/>
                                  <wp:effectExtent l="0" t="0" r="0" b="3810"/>
                                  <wp:docPr id="2033206769" name="Picture 2" descr="A purple cross and he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3206769" name="Picture 2" descr="A purple cross and he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701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CA3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-53.85pt;width:133.35pt;height:7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" fillcolor="white [3201]" stroked="f" strokeweight=".5pt">
                <v:textbox>
                  <w:txbxContent>
                    <w:p w14:paraId="55531C90" w14:textId="1FB1EE3A" w:rsidR="00DE62D4" w:rsidRDefault="00DE62D4">
                      <w:r>
                        <w:rPr>
                          <w:noProof/>
                        </w:rPr>
                        <w:drawing>
                          <wp:inline distT="0" distB="0" distL="0" distR="0" wp14:anchorId="080CE052" wp14:editId="1FAB386A">
                            <wp:extent cx="1477010" cy="796290"/>
                            <wp:effectExtent l="0" t="0" r="0" b="3810"/>
                            <wp:docPr id="2033206769" name="Picture 2" descr="A purple cross and he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3206769" name="Picture 2" descr="A purple cross and hear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701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08FB">
        <w:rPr>
          <w:rFonts w:ascii="Arial" w:hAnsi="Arial" w:cs="Arial"/>
          <w:b/>
          <w:bCs/>
        </w:rPr>
        <w:tab/>
      </w:r>
      <w:r w:rsidR="005C08FB">
        <w:rPr>
          <w:rFonts w:ascii="Arial" w:hAnsi="Arial" w:cs="Arial"/>
          <w:b/>
          <w:bCs/>
        </w:rPr>
        <w:tab/>
      </w:r>
      <w:r w:rsidR="005C08FB">
        <w:rPr>
          <w:rFonts w:ascii="Arial" w:hAnsi="Arial" w:cs="Arial"/>
          <w:b/>
          <w:bCs/>
        </w:rPr>
        <w:tab/>
      </w:r>
      <w:r w:rsidR="005C08FB">
        <w:rPr>
          <w:rFonts w:ascii="Arial" w:hAnsi="Arial" w:cs="Arial"/>
          <w:b/>
          <w:bCs/>
        </w:rPr>
        <w:tab/>
      </w:r>
    </w:p>
    <w:p w14:paraId="25EC484D" w14:textId="77777777" w:rsid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869E8B" w14:textId="5C967CC6" w:rsidR="005C08FB" w:rsidRPr="00DE62D4" w:rsidRDefault="005C08FB" w:rsidP="00DE6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JOB DESCRIPTION</w:t>
      </w:r>
    </w:p>
    <w:p w14:paraId="4F7EC206" w14:textId="77777777" w:rsidR="00F93BEF" w:rsidRPr="00DE62D4" w:rsidRDefault="00F93B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CE6390B" w14:textId="37F2D4C2" w:rsidR="005C08FB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JOB TITLE:</w:t>
      </w:r>
      <w:r w:rsidRPr="00DE62D4">
        <w:rPr>
          <w:rFonts w:cstheme="minorHAnsi"/>
          <w:b/>
          <w:bCs/>
        </w:rPr>
        <w:tab/>
      </w:r>
      <w:r w:rsidRPr="00DE62D4">
        <w:rPr>
          <w:rFonts w:cstheme="minorHAnsi"/>
          <w:b/>
          <w:bCs/>
        </w:rPr>
        <w:tab/>
      </w:r>
      <w:r w:rsidR="00451271" w:rsidRPr="00DE62D4">
        <w:rPr>
          <w:rFonts w:cstheme="minorHAnsi"/>
          <w:b/>
          <w:bCs/>
        </w:rPr>
        <w:t xml:space="preserve">Horticultural </w:t>
      </w:r>
      <w:r w:rsidRPr="00DE62D4">
        <w:rPr>
          <w:rFonts w:cstheme="minorHAnsi"/>
          <w:b/>
          <w:bCs/>
        </w:rPr>
        <w:t xml:space="preserve">Assistant </w:t>
      </w:r>
    </w:p>
    <w:p w14:paraId="4588F91E" w14:textId="77777777" w:rsidR="00DE62D4" w:rsidRP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27452C" w14:textId="77777777" w:rsidR="005C08FB" w:rsidRPr="00DE62D4" w:rsidRDefault="00A97E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LOCATION:</w:t>
      </w:r>
      <w:r w:rsidRPr="00DE62D4">
        <w:rPr>
          <w:rFonts w:cstheme="minorHAnsi"/>
          <w:b/>
          <w:bCs/>
        </w:rPr>
        <w:tab/>
      </w:r>
      <w:r w:rsidRPr="00DE62D4">
        <w:rPr>
          <w:rFonts w:cstheme="minorHAnsi"/>
          <w:b/>
          <w:bCs/>
        </w:rPr>
        <w:tab/>
        <w:t>The Boaz</w:t>
      </w:r>
      <w:r w:rsidR="005C08FB" w:rsidRPr="00DE62D4">
        <w:rPr>
          <w:rFonts w:cstheme="minorHAnsi"/>
          <w:b/>
          <w:bCs/>
        </w:rPr>
        <w:t xml:space="preserve"> Project, </w:t>
      </w:r>
    </w:p>
    <w:p w14:paraId="78956B38" w14:textId="77777777" w:rsidR="005C08FB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ab/>
      </w:r>
      <w:r w:rsidRPr="00DE62D4">
        <w:rPr>
          <w:rFonts w:cstheme="minorHAnsi"/>
          <w:b/>
          <w:bCs/>
        </w:rPr>
        <w:tab/>
      </w:r>
      <w:r w:rsidRPr="00DE62D4">
        <w:rPr>
          <w:rFonts w:cstheme="minorHAnsi"/>
          <w:b/>
          <w:bCs/>
        </w:rPr>
        <w:tab/>
        <w:t xml:space="preserve">Hill Farm, Sutton </w:t>
      </w:r>
      <w:proofErr w:type="spellStart"/>
      <w:r w:rsidRPr="00DE62D4">
        <w:rPr>
          <w:rFonts w:cstheme="minorHAnsi"/>
          <w:b/>
          <w:bCs/>
        </w:rPr>
        <w:t>Scotney</w:t>
      </w:r>
      <w:proofErr w:type="spellEnd"/>
      <w:r w:rsidRPr="00DE62D4">
        <w:rPr>
          <w:rFonts w:cstheme="minorHAnsi"/>
          <w:b/>
          <w:bCs/>
        </w:rPr>
        <w:t>, Winchester</w:t>
      </w:r>
      <w:r w:rsidR="005A3F02" w:rsidRPr="00DE62D4">
        <w:rPr>
          <w:rFonts w:cstheme="minorHAnsi"/>
          <w:b/>
          <w:bCs/>
        </w:rPr>
        <w:t>, Hants SO21 3NT</w:t>
      </w:r>
    </w:p>
    <w:p w14:paraId="02F7DC8F" w14:textId="77777777" w:rsidR="00DE62D4" w:rsidRP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96C00E" w14:textId="4BE8B2C6" w:rsidR="002132F8" w:rsidRDefault="005C08FB" w:rsidP="002132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RE</w:t>
      </w:r>
      <w:r w:rsidR="00451271" w:rsidRPr="00DE62D4">
        <w:rPr>
          <w:rFonts w:cstheme="minorHAnsi"/>
          <w:b/>
          <w:bCs/>
        </w:rPr>
        <w:t>PORTING</w:t>
      </w:r>
      <w:r w:rsidRPr="00DE62D4">
        <w:rPr>
          <w:rFonts w:cstheme="minorHAnsi"/>
          <w:b/>
          <w:bCs/>
        </w:rPr>
        <w:t xml:space="preserve"> TO:</w:t>
      </w:r>
      <w:r w:rsidRPr="00DE62D4">
        <w:rPr>
          <w:rFonts w:cstheme="minorHAnsi"/>
          <w:b/>
          <w:bCs/>
        </w:rPr>
        <w:tab/>
      </w:r>
      <w:r w:rsidR="00484366" w:rsidRPr="00DE62D4">
        <w:rPr>
          <w:rFonts w:cstheme="minorHAnsi"/>
          <w:b/>
          <w:bCs/>
        </w:rPr>
        <w:t xml:space="preserve">Boaz </w:t>
      </w:r>
      <w:r w:rsidRPr="00DE62D4">
        <w:rPr>
          <w:rFonts w:cstheme="minorHAnsi"/>
          <w:b/>
          <w:bCs/>
        </w:rPr>
        <w:t>Project Manage</w:t>
      </w:r>
      <w:r w:rsidR="002132F8" w:rsidRPr="00DE62D4">
        <w:rPr>
          <w:rFonts w:cstheme="minorHAnsi"/>
          <w:b/>
          <w:bCs/>
        </w:rPr>
        <w:t xml:space="preserve">r </w:t>
      </w:r>
      <w:r w:rsidR="0008229D" w:rsidRPr="00DE62D4">
        <w:rPr>
          <w:rFonts w:cstheme="minorHAnsi"/>
          <w:b/>
          <w:bCs/>
        </w:rPr>
        <w:t>(day to day liaison with Horticulture Manager)</w:t>
      </w:r>
    </w:p>
    <w:p w14:paraId="7F6AC982" w14:textId="77777777" w:rsidR="00DE62D4" w:rsidRPr="00DE62D4" w:rsidRDefault="00DE62D4" w:rsidP="002132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852D1B9" w14:textId="7CA6682A" w:rsidR="002132F8" w:rsidRPr="00DE62D4" w:rsidRDefault="00484366" w:rsidP="0045127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Hours:</w:t>
      </w:r>
      <w:r w:rsidRPr="00DE62D4">
        <w:rPr>
          <w:rFonts w:cstheme="minorHAnsi"/>
          <w:b/>
          <w:bCs/>
        </w:rPr>
        <w:tab/>
      </w:r>
      <w:r w:rsidRPr="00DE62D4">
        <w:rPr>
          <w:rFonts w:cstheme="minorHAnsi"/>
          <w:b/>
          <w:bCs/>
        </w:rPr>
        <w:tab/>
      </w:r>
      <w:r w:rsidRPr="00DE62D4">
        <w:rPr>
          <w:rFonts w:cstheme="minorHAnsi"/>
          <w:b/>
          <w:bCs/>
        </w:rPr>
        <w:tab/>
        <w:t xml:space="preserve">8 hours per week </w:t>
      </w:r>
    </w:p>
    <w:p w14:paraId="16F71DCE" w14:textId="77777777" w:rsidR="00451271" w:rsidRPr="00DE62D4" w:rsidRDefault="00451271" w:rsidP="0045127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446AC5" w14:textId="67F21A96" w:rsidR="002132F8" w:rsidRPr="00DE62D4" w:rsidRDefault="00120902" w:rsidP="002132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 xml:space="preserve">BOAZ </w:t>
      </w:r>
      <w:r w:rsidR="002132F8" w:rsidRPr="00DE62D4">
        <w:rPr>
          <w:rFonts w:cstheme="minorHAnsi"/>
          <w:b/>
          <w:bCs/>
        </w:rPr>
        <w:t>PROJECT AIMS</w:t>
      </w:r>
    </w:p>
    <w:p w14:paraId="37C0C2C3" w14:textId="77777777" w:rsidR="002132F8" w:rsidRPr="00DE62D4" w:rsidRDefault="002132F8" w:rsidP="002132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AE97B2" w14:textId="3A84B679" w:rsidR="005C08FB" w:rsidRPr="00DE62D4" w:rsidRDefault="002132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To pro</w:t>
      </w:r>
      <w:r w:rsidR="005B021E" w:rsidRPr="00DE62D4">
        <w:rPr>
          <w:rFonts w:cstheme="minorHAnsi"/>
        </w:rPr>
        <w:t>vide an excellent horticultural</w:t>
      </w:r>
      <w:r w:rsidR="005D35D7" w:rsidRPr="00DE62D4">
        <w:rPr>
          <w:rFonts w:cstheme="minorHAnsi"/>
        </w:rPr>
        <w:t xml:space="preserve"> </w:t>
      </w:r>
      <w:r w:rsidRPr="00DE62D4">
        <w:rPr>
          <w:rFonts w:cstheme="minorHAnsi"/>
        </w:rPr>
        <w:t>facility wit</w:t>
      </w:r>
      <w:r w:rsidR="0097690B" w:rsidRPr="00DE62D4">
        <w:rPr>
          <w:rFonts w:cstheme="minorHAnsi"/>
        </w:rPr>
        <w:t xml:space="preserve">h related work opportunities at </w:t>
      </w:r>
      <w:r w:rsidRPr="00DE62D4">
        <w:rPr>
          <w:rFonts w:cstheme="minorHAnsi"/>
        </w:rPr>
        <w:t>which adults with learning disabilities may come together to be valued and productive.</w:t>
      </w:r>
      <w:r w:rsidR="00B86E0E" w:rsidRPr="00DE62D4">
        <w:rPr>
          <w:rFonts w:cstheme="minorHAnsi"/>
        </w:rPr>
        <w:t xml:space="preserve">  </w:t>
      </w:r>
      <w:r w:rsidRPr="00DE62D4">
        <w:rPr>
          <w:rFonts w:cstheme="minorHAnsi"/>
        </w:rPr>
        <w:t xml:space="preserve">Its purpose is to give dignity and confidence in a happy, </w:t>
      </w:r>
      <w:proofErr w:type="gramStart"/>
      <w:r w:rsidRPr="00DE62D4">
        <w:rPr>
          <w:rFonts w:cstheme="minorHAnsi"/>
        </w:rPr>
        <w:t>safe</w:t>
      </w:r>
      <w:proofErr w:type="gramEnd"/>
      <w:r w:rsidRPr="00DE62D4">
        <w:rPr>
          <w:rFonts w:cstheme="minorHAnsi"/>
        </w:rPr>
        <w:t xml:space="preserve"> and supportive</w:t>
      </w:r>
      <w:r w:rsidR="00B86E0E" w:rsidRPr="00DE62D4">
        <w:rPr>
          <w:rFonts w:cstheme="minorHAnsi"/>
        </w:rPr>
        <w:t xml:space="preserve"> </w:t>
      </w:r>
      <w:r w:rsidR="005A3F02" w:rsidRPr="00DE62D4">
        <w:rPr>
          <w:rFonts w:cstheme="minorHAnsi"/>
        </w:rPr>
        <w:t>e</w:t>
      </w:r>
      <w:r w:rsidRPr="00DE62D4">
        <w:rPr>
          <w:rFonts w:cstheme="minorHAnsi"/>
        </w:rPr>
        <w:t>nvironment enabling greater independence, social inclusion and employability.</w:t>
      </w:r>
      <w:r w:rsidR="00B86E0E" w:rsidRPr="00DE62D4">
        <w:rPr>
          <w:rFonts w:cstheme="minorHAnsi"/>
        </w:rPr>
        <w:t xml:space="preserve">  </w:t>
      </w:r>
      <w:r w:rsidRPr="00DE62D4">
        <w:rPr>
          <w:rFonts w:cstheme="minorHAnsi"/>
        </w:rPr>
        <w:t xml:space="preserve">The Project's Christian ethos seeks to address the whole person, body, </w:t>
      </w:r>
      <w:r w:rsidR="00DE62D4" w:rsidRPr="00DE62D4">
        <w:rPr>
          <w:rFonts w:cstheme="minorHAnsi"/>
        </w:rPr>
        <w:t>mind,</w:t>
      </w:r>
      <w:r w:rsidRPr="00DE62D4">
        <w:rPr>
          <w:rFonts w:cstheme="minorHAnsi"/>
        </w:rPr>
        <w:t xml:space="preserve"> and spirit, aiming to release and realise each person</w:t>
      </w:r>
      <w:r w:rsidR="00B86E0E" w:rsidRPr="00DE62D4">
        <w:rPr>
          <w:rFonts w:cstheme="minorHAnsi"/>
        </w:rPr>
        <w:t>’</w:t>
      </w:r>
      <w:r w:rsidRPr="00DE62D4">
        <w:rPr>
          <w:rFonts w:cstheme="minorHAnsi"/>
        </w:rPr>
        <w:t>s full human potential to the glory</w:t>
      </w:r>
      <w:r w:rsidR="00B86E0E" w:rsidRPr="00DE62D4">
        <w:rPr>
          <w:rFonts w:cstheme="minorHAnsi"/>
        </w:rPr>
        <w:t xml:space="preserve"> </w:t>
      </w:r>
      <w:r w:rsidRPr="00DE62D4">
        <w:rPr>
          <w:rFonts w:cstheme="minorHAnsi"/>
        </w:rPr>
        <w:t>of God.</w:t>
      </w:r>
      <w:r w:rsidR="00073586" w:rsidRPr="00DE62D4">
        <w:rPr>
          <w:rFonts w:cstheme="minorHAnsi"/>
        </w:rPr>
        <w:t>*</w:t>
      </w:r>
    </w:p>
    <w:p w14:paraId="63FE4999" w14:textId="77777777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D5A6CCB" w14:textId="77777777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JOB PURPOSE</w:t>
      </w:r>
    </w:p>
    <w:p w14:paraId="0EB7A1BE" w14:textId="77777777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64316A" w14:textId="17A822C5" w:rsidR="005C08FB" w:rsidRPr="00DE62D4" w:rsidRDefault="00F15B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work alongside </w:t>
      </w:r>
      <w:r w:rsidR="00B86E0E" w:rsidRPr="00DE62D4">
        <w:rPr>
          <w:rFonts w:cstheme="minorHAnsi"/>
        </w:rPr>
        <w:t xml:space="preserve">the </w:t>
      </w:r>
      <w:r w:rsidRPr="00DE62D4">
        <w:rPr>
          <w:rFonts w:cstheme="minorHAnsi"/>
        </w:rPr>
        <w:t xml:space="preserve">horticultural manager to ensure delivery of specific </w:t>
      </w:r>
      <w:r w:rsidR="0008229D" w:rsidRPr="00DE62D4">
        <w:rPr>
          <w:rFonts w:cstheme="minorHAnsi"/>
        </w:rPr>
        <w:t xml:space="preserve">horticultural </w:t>
      </w:r>
      <w:r w:rsidRPr="00DE62D4">
        <w:rPr>
          <w:rFonts w:cstheme="minorHAnsi"/>
        </w:rPr>
        <w:t>responsibilities.</w:t>
      </w:r>
      <w:r w:rsidR="00120902" w:rsidRPr="00DE62D4">
        <w:rPr>
          <w:rFonts w:cstheme="minorHAnsi"/>
        </w:rPr>
        <w:t xml:space="preserve">  To cover planned leave and (if needed/possible) unplanned absence of the Horticultural Manager.  </w:t>
      </w:r>
      <w:r w:rsidR="005C08FB" w:rsidRPr="00DE62D4">
        <w:rPr>
          <w:rFonts w:cstheme="minorHAnsi"/>
        </w:rPr>
        <w:t>To help resource and co-ordinate the day-to-da</w:t>
      </w:r>
      <w:r w:rsidRPr="00DE62D4">
        <w:rPr>
          <w:rFonts w:cstheme="minorHAnsi"/>
        </w:rPr>
        <w:t>y activities of the Project.</w:t>
      </w:r>
      <w:r w:rsidR="00120902" w:rsidRPr="00DE62D4">
        <w:rPr>
          <w:rFonts w:cstheme="minorHAnsi"/>
        </w:rPr>
        <w:t xml:space="preserve">  </w:t>
      </w:r>
      <w:r w:rsidR="005C08FB" w:rsidRPr="00DE62D4">
        <w:rPr>
          <w:rFonts w:cstheme="minorHAnsi"/>
        </w:rPr>
        <w:t>To help with ensuring implementation of individuals</w:t>
      </w:r>
      <w:r w:rsidR="00923139" w:rsidRPr="00DE62D4">
        <w:rPr>
          <w:rFonts w:cstheme="minorHAnsi"/>
        </w:rPr>
        <w:t xml:space="preserve"> </w:t>
      </w:r>
      <w:r w:rsidR="005C08FB" w:rsidRPr="00DE62D4">
        <w:rPr>
          <w:rFonts w:cstheme="minorHAnsi"/>
        </w:rPr>
        <w:t xml:space="preserve">personal development plans. </w:t>
      </w:r>
    </w:p>
    <w:p w14:paraId="384BD265" w14:textId="4FD33033" w:rsidR="00B86E0E" w:rsidRPr="00DE62D4" w:rsidRDefault="00B86E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E43B3D" w14:textId="03DF7ECF" w:rsidR="00B86E0E" w:rsidRPr="00DE62D4" w:rsidRDefault="00073586" w:rsidP="00B86E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 xml:space="preserve">SKILLS </w:t>
      </w:r>
      <w:r w:rsidR="00B86E0E" w:rsidRPr="00DE62D4">
        <w:rPr>
          <w:rFonts w:cstheme="minorHAnsi"/>
          <w:b/>
          <w:bCs/>
        </w:rPr>
        <w:t>REQUIRED</w:t>
      </w:r>
    </w:p>
    <w:p w14:paraId="55C167FA" w14:textId="2CC58A27" w:rsidR="00B86E0E" w:rsidRPr="00DE62D4" w:rsidRDefault="00B86E0E" w:rsidP="00B86E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51CD1D" w14:textId="0BDDE728" w:rsidR="00B86E0E" w:rsidRPr="00DE62D4" w:rsidRDefault="00451271" w:rsidP="00B86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E62D4">
        <w:rPr>
          <w:rFonts w:cstheme="minorHAnsi"/>
          <w:bCs/>
        </w:rPr>
        <w:t xml:space="preserve">Proven ability to guide people of mixed </w:t>
      </w:r>
      <w:proofErr w:type="gramStart"/>
      <w:r w:rsidRPr="00DE62D4">
        <w:rPr>
          <w:rFonts w:cstheme="minorHAnsi"/>
          <w:bCs/>
        </w:rPr>
        <w:t>abilities</w:t>
      </w:r>
      <w:proofErr w:type="gramEnd"/>
    </w:p>
    <w:p w14:paraId="4E711B72" w14:textId="1BED3D52" w:rsidR="00B86E0E" w:rsidRPr="00DE62D4" w:rsidRDefault="00B86E0E" w:rsidP="00B86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E62D4">
        <w:rPr>
          <w:rFonts w:cstheme="minorHAnsi"/>
          <w:bCs/>
        </w:rPr>
        <w:t>Physical fit</w:t>
      </w:r>
      <w:r w:rsidR="0008229D" w:rsidRPr="00DE62D4">
        <w:rPr>
          <w:rFonts w:cstheme="minorHAnsi"/>
          <w:bCs/>
        </w:rPr>
        <w:t>ness</w:t>
      </w:r>
      <w:r w:rsidRPr="00DE62D4">
        <w:rPr>
          <w:rFonts w:cstheme="minorHAnsi"/>
          <w:bCs/>
        </w:rPr>
        <w:t xml:space="preserve"> and </w:t>
      </w:r>
      <w:r w:rsidR="0008229D" w:rsidRPr="00DE62D4">
        <w:rPr>
          <w:rFonts w:cstheme="minorHAnsi"/>
          <w:bCs/>
        </w:rPr>
        <w:t xml:space="preserve">the </w:t>
      </w:r>
      <w:r w:rsidRPr="00DE62D4">
        <w:rPr>
          <w:rFonts w:cstheme="minorHAnsi"/>
          <w:bCs/>
        </w:rPr>
        <w:t>ab</w:t>
      </w:r>
      <w:r w:rsidR="0008229D" w:rsidRPr="00DE62D4">
        <w:rPr>
          <w:rFonts w:cstheme="minorHAnsi"/>
          <w:bCs/>
        </w:rPr>
        <w:t>ility</w:t>
      </w:r>
      <w:r w:rsidRPr="00DE62D4">
        <w:rPr>
          <w:rFonts w:cstheme="minorHAnsi"/>
          <w:bCs/>
        </w:rPr>
        <w:t xml:space="preserve"> to undertake </w:t>
      </w:r>
      <w:r w:rsidR="00923139" w:rsidRPr="00DE62D4">
        <w:rPr>
          <w:rFonts w:cstheme="minorHAnsi"/>
          <w:bCs/>
        </w:rPr>
        <w:t xml:space="preserve">horticultural work in all </w:t>
      </w:r>
      <w:proofErr w:type="gramStart"/>
      <w:r w:rsidR="00923139" w:rsidRPr="00DE62D4">
        <w:rPr>
          <w:rFonts w:cstheme="minorHAnsi"/>
          <w:bCs/>
        </w:rPr>
        <w:t>weathers</w:t>
      </w:r>
      <w:proofErr w:type="gramEnd"/>
    </w:p>
    <w:p w14:paraId="570DFD3F" w14:textId="17432F46" w:rsidR="00923139" w:rsidRPr="00DE62D4" w:rsidRDefault="00923139" w:rsidP="00B86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E62D4">
        <w:rPr>
          <w:rFonts w:cstheme="minorHAnsi"/>
          <w:bCs/>
        </w:rPr>
        <w:t xml:space="preserve">Ability to work well in a </w:t>
      </w:r>
      <w:proofErr w:type="gramStart"/>
      <w:r w:rsidRPr="00DE62D4">
        <w:rPr>
          <w:rFonts w:cstheme="minorHAnsi"/>
          <w:bCs/>
        </w:rPr>
        <w:t>team</w:t>
      </w:r>
      <w:proofErr w:type="gramEnd"/>
    </w:p>
    <w:p w14:paraId="07793E5D" w14:textId="2328FDBA" w:rsidR="00923139" w:rsidRPr="00DE62D4" w:rsidRDefault="00923139" w:rsidP="00B86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E62D4">
        <w:rPr>
          <w:rFonts w:cstheme="minorHAnsi"/>
          <w:bCs/>
        </w:rPr>
        <w:t xml:space="preserve">Demonstrable horticultural ability/desire to </w:t>
      </w:r>
      <w:proofErr w:type="gramStart"/>
      <w:r w:rsidRPr="00DE62D4">
        <w:rPr>
          <w:rFonts w:cstheme="minorHAnsi"/>
          <w:bCs/>
        </w:rPr>
        <w:t>learn</w:t>
      </w:r>
      <w:proofErr w:type="gramEnd"/>
    </w:p>
    <w:p w14:paraId="1A235F2B" w14:textId="77777777" w:rsidR="00B86E0E" w:rsidRPr="00DE62D4" w:rsidRDefault="00B86E0E" w:rsidP="00B86E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06ADCA" w14:textId="09B46537" w:rsidR="00B86E0E" w:rsidRPr="00DE62D4" w:rsidRDefault="00073586" w:rsidP="00B86E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 xml:space="preserve">SKILLS </w:t>
      </w:r>
      <w:r w:rsidR="00B86E0E" w:rsidRPr="00DE62D4">
        <w:rPr>
          <w:rFonts w:cstheme="minorHAnsi"/>
          <w:b/>
          <w:bCs/>
        </w:rPr>
        <w:t>DESIRED</w:t>
      </w:r>
    </w:p>
    <w:p w14:paraId="76F16301" w14:textId="77777777" w:rsidR="00923139" w:rsidRPr="00DE62D4" w:rsidRDefault="00923139" w:rsidP="0092313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3B76D32" w14:textId="2B37D7CF" w:rsidR="00B86E0E" w:rsidRPr="00DE62D4" w:rsidRDefault="00B86E0E" w:rsidP="0092313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Ability to drive and use own car on BOAZ business. (</w:t>
      </w:r>
      <w:proofErr w:type="gramStart"/>
      <w:r w:rsidRPr="00DE62D4">
        <w:rPr>
          <w:rFonts w:cstheme="minorHAnsi"/>
        </w:rPr>
        <w:t>mileage</w:t>
      </w:r>
      <w:proofErr w:type="gramEnd"/>
      <w:r w:rsidRPr="00DE62D4">
        <w:rPr>
          <w:rFonts w:cstheme="minorHAnsi"/>
        </w:rPr>
        <w:t xml:space="preserve"> paid)</w:t>
      </w:r>
    </w:p>
    <w:p w14:paraId="185EFCF7" w14:textId="62B3E381" w:rsidR="00923139" w:rsidRPr="00DE62D4" w:rsidRDefault="00923139" w:rsidP="0092313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Skills in other areas of the Boaz Project work</w:t>
      </w:r>
    </w:p>
    <w:p w14:paraId="2A2BC39A" w14:textId="515C592A" w:rsidR="00923139" w:rsidRPr="00DE62D4" w:rsidRDefault="00923139" w:rsidP="0092313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A horticultural qualification/experience with adults who have learning </w:t>
      </w:r>
      <w:proofErr w:type="gramStart"/>
      <w:r w:rsidRPr="00DE62D4">
        <w:rPr>
          <w:rFonts w:cstheme="minorHAnsi"/>
        </w:rPr>
        <w:t>disabilities</w:t>
      </w:r>
      <w:proofErr w:type="gramEnd"/>
    </w:p>
    <w:p w14:paraId="5ED57899" w14:textId="4FF8EF98" w:rsidR="00073586" w:rsidRPr="00DE62D4" w:rsidRDefault="00073586" w:rsidP="0092313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E62D4">
        <w:rPr>
          <w:rFonts w:cstheme="minorHAnsi"/>
          <w:i/>
        </w:rPr>
        <w:t>*Although the Project has a Christian ethos it is NOT a genuine occupational requirement of this role that the applicant be a practicing Christian, only that the individual be sympathetic to the ethos and values.</w:t>
      </w:r>
    </w:p>
    <w:p w14:paraId="2C0A644E" w14:textId="77777777" w:rsidR="006D51A9" w:rsidRPr="00DE62D4" w:rsidRDefault="006D51A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B6730D" w14:textId="7E7A11D0" w:rsidR="005C08FB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JOB RESPONSIBILITIES</w:t>
      </w:r>
    </w:p>
    <w:p w14:paraId="6B6ACA44" w14:textId="77777777" w:rsidR="00DE62D4" w:rsidRP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1476F1" w14:textId="1FF5C5B2" w:rsidR="003770EA" w:rsidRPr="00DE62D4" w:rsidRDefault="005B021E" w:rsidP="00DE62D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</w:rPr>
      </w:pPr>
      <w:r w:rsidRPr="00DE62D4">
        <w:rPr>
          <w:rFonts w:cstheme="minorHAnsi"/>
          <w:b/>
        </w:rPr>
        <w:t>Specific Responsibilities</w:t>
      </w:r>
    </w:p>
    <w:p w14:paraId="32AE00A7" w14:textId="77777777" w:rsidR="0008229D" w:rsidRPr="00DE62D4" w:rsidRDefault="0008229D" w:rsidP="000822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D23DF6F" w14:textId="25B6D509" w:rsidR="005B021E" w:rsidRPr="00DE62D4" w:rsidRDefault="002E68D5" w:rsidP="009D2E5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lastRenderedPageBreak/>
        <w:t>To work alongside members and</w:t>
      </w:r>
      <w:r w:rsidR="00F15B75" w:rsidRPr="00DE62D4">
        <w:rPr>
          <w:rFonts w:cstheme="minorHAnsi"/>
        </w:rPr>
        <w:t xml:space="preserve"> direct</w:t>
      </w:r>
      <w:r w:rsidRPr="00DE62D4">
        <w:rPr>
          <w:rFonts w:cstheme="minorHAnsi"/>
        </w:rPr>
        <w:t xml:space="preserve"> volunteers </w:t>
      </w:r>
      <w:r w:rsidR="00F15B75" w:rsidRPr="00DE62D4">
        <w:rPr>
          <w:rFonts w:cstheme="minorHAnsi"/>
        </w:rPr>
        <w:t>as required</w:t>
      </w:r>
    </w:p>
    <w:p w14:paraId="721785CB" w14:textId="39305E78" w:rsidR="006D51A9" w:rsidRPr="00DE62D4" w:rsidRDefault="006D51A9" w:rsidP="009D2E5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To provide cover for the Horticultural Manager during leave or unplanned absences</w:t>
      </w:r>
    </w:p>
    <w:p w14:paraId="1DFC399D" w14:textId="4D061D82" w:rsidR="005B021E" w:rsidRPr="00DE62D4" w:rsidRDefault="005B021E" w:rsidP="009D2E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</w:t>
      </w:r>
      <w:r w:rsidR="00923139" w:rsidRPr="00DE62D4">
        <w:rPr>
          <w:rFonts w:cstheme="minorHAnsi"/>
        </w:rPr>
        <w:t xml:space="preserve">assist in </w:t>
      </w:r>
      <w:r w:rsidRPr="00DE62D4">
        <w:rPr>
          <w:rFonts w:cstheme="minorHAnsi"/>
        </w:rPr>
        <w:t>plan</w:t>
      </w:r>
      <w:r w:rsidR="00923139" w:rsidRPr="00DE62D4">
        <w:rPr>
          <w:rFonts w:cstheme="minorHAnsi"/>
        </w:rPr>
        <w:t>ning</w:t>
      </w:r>
      <w:r w:rsidRPr="00DE62D4">
        <w:rPr>
          <w:rFonts w:cstheme="minorHAnsi"/>
        </w:rPr>
        <w:t xml:space="preserve">, </w:t>
      </w:r>
      <w:proofErr w:type="gramStart"/>
      <w:r w:rsidRPr="00DE62D4">
        <w:rPr>
          <w:rFonts w:cstheme="minorHAnsi"/>
        </w:rPr>
        <w:t>teach</w:t>
      </w:r>
      <w:r w:rsidR="00923139" w:rsidRPr="00DE62D4">
        <w:rPr>
          <w:rFonts w:cstheme="minorHAnsi"/>
        </w:rPr>
        <w:t>ing</w:t>
      </w:r>
      <w:proofErr w:type="gramEnd"/>
      <w:r w:rsidRPr="00DE62D4">
        <w:rPr>
          <w:rFonts w:cstheme="minorHAnsi"/>
        </w:rPr>
        <w:t xml:space="preserve"> and oversee</w:t>
      </w:r>
      <w:r w:rsidR="00923139" w:rsidRPr="00DE62D4">
        <w:rPr>
          <w:rFonts w:cstheme="minorHAnsi"/>
        </w:rPr>
        <w:t>ing</w:t>
      </w:r>
      <w:r w:rsidRPr="00DE62D4">
        <w:rPr>
          <w:rFonts w:cstheme="minorHAnsi"/>
        </w:rPr>
        <w:t xml:space="preserve"> all work related to the growing</w:t>
      </w:r>
      <w:r w:rsidR="00F15B75" w:rsidRPr="00DE62D4">
        <w:rPr>
          <w:rFonts w:cstheme="minorHAnsi"/>
        </w:rPr>
        <w:t xml:space="preserve"> of flowers,</w:t>
      </w:r>
      <w:r w:rsidRPr="00DE62D4">
        <w:rPr>
          <w:rFonts w:cstheme="minorHAnsi"/>
        </w:rPr>
        <w:t xml:space="preserve"> vegetables and fruit.</w:t>
      </w:r>
    </w:p>
    <w:p w14:paraId="703AEB9D" w14:textId="10A89FF5" w:rsidR="005B021E" w:rsidRPr="00DE62D4" w:rsidRDefault="005B021E" w:rsidP="009D2E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</w:t>
      </w:r>
      <w:r w:rsidR="009D2E51" w:rsidRPr="00DE62D4">
        <w:rPr>
          <w:rFonts w:cstheme="minorHAnsi"/>
        </w:rPr>
        <w:t>implement</w:t>
      </w:r>
      <w:r w:rsidR="00F15B75" w:rsidRPr="00DE62D4">
        <w:rPr>
          <w:rFonts w:cstheme="minorHAnsi"/>
        </w:rPr>
        <w:t xml:space="preserve"> </w:t>
      </w:r>
      <w:r w:rsidR="00923139" w:rsidRPr="00DE62D4">
        <w:rPr>
          <w:rFonts w:cstheme="minorHAnsi"/>
        </w:rPr>
        <w:t xml:space="preserve">good </w:t>
      </w:r>
      <w:r w:rsidR="00F15B75" w:rsidRPr="00DE62D4">
        <w:rPr>
          <w:rFonts w:cstheme="minorHAnsi"/>
        </w:rPr>
        <w:t>crop rotation, soil maintenance and use of resources.</w:t>
      </w:r>
      <w:r w:rsidRPr="00DE62D4">
        <w:rPr>
          <w:rFonts w:cstheme="minorHAnsi"/>
        </w:rPr>
        <w:t xml:space="preserve"> </w:t>
      </w:r>
    </w:p>
    <w:p w14:paraId="73F0B65A" w14:textId="77777777" w:rsidR="005B021E" w:rsidRPr="00DE62D4" w:rsidRDefault="00F15B75" w:rsidP="009D2E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construct </w:t>
      </w:r>
      <w:r w:rsidR="009D2E51" w:rsidRPr="00DE62D4">
        <w:rPr>
          <w:rFonts w:cstheme="minorHAnsi"/>
        </w:rPr>
        <w:t xml:space="preserve">garden features, paving, and </w:t>
      </w:r>
      <w:r w:rsidRPr="00DE62D4">
        <w:rPr>
          <w:rFonts w:cstheme="minorHAnsi"/>
        </w:rPr>
        <w:t xml:space="preserve">external </w:t>
      </w:r>
      <w:r w:rsidR="009D2E51" w:rsidRPr="00DE62D4">
        <w:rPr>
          <w:rFonts w:cstheme="minorHAnsi"/>
        </w:rPr>
        <w:t>woodwo</w:t>
      </w:r>
      <w:r w:rsidRPr="00DE62D4">
        <w:rPr>
          <w:rFonts w:cstheme="minorHAnsi"/>
        </w:rPr>
        <w:t xml:space="preserve">rk projects, and maintain </w:t>
      </w:r>
      <w:r w:rsidR="009D2E51" w:rsidRPr="00DE62D4">
        <w:rPr>
          <w:rFonts w:cstheme="minorHAnsi"/>
        </w:rPr>
        <w:t xml:space="preserve">watering systems, raised beds, </w:t>
      </w:r>
      <w:r w:rsidR="005B021E" w:rsidRPr="00DE62D4">
        <w:rPr>
          <w:rFonts w:cstheme="minorHAnsi"/>
        </w:rPr>
        <w:t xml:space="preserve">and poly tunnels etc. </w:t>
      </w:r>
    </w:p>
    <w:p w14:paraId="7490A23D" w14:textId="00DED9D8" w:rsidR="005B021E" w:rsidRPr="00DE62D4" w:rsidRDefault="005B021E" w:rsidP="009D2E5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To keep written records of all matters relating to the above responsibilities</w:t>
      </w:r>
      <w:r w:rsidR="00923139" w:rsidRPr="00DE62D4">
        <w:rPr>
          <w:rFonts w:cstheme="minorHAnsi"/>
        </w:rPr>
        <w:t xml:space="preserve"> in-line with the requirements of the Horticultural Manager</w:t>
      </w:r>
    </w:p>
    <w:p w14:paraId="4491C2A0" w14:textId="77777777" w:rsidR="0008229D" w:rsidRPr="00DE62D4" w:rsidRDefault="0008229D" w:rsidP="000822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be on-call to respond to emergencies or crises out of hours in the </w:t>
      </w:r>
    </w:p>
    <w:p w14:paraId="26E450A0" w14:textId="5B5CF551" w:rsidR="0008229D" w:rsidRPr="00DE62D4" w:rsidRDefault="00120902" w:rsidP="001209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DE62D4">
        <w:rPr>
          <w:rFonts w:cstheme="minorHAnsi"/>
        </w:rPr>
        <w:t>M</w:t>
      </w:r>
      <w:r w:rsidR="0008229D" w:rsidRPr="00DE62D4">
        <w:rPr>
          <w:rFonts w:cstheme="minorHAnsi"/>
        </w:rPr>
        <w:t>anagers</w:t>
      </w:r>
      <w:r w:rsidRPr="00DE62D4">
        <w:rPr>
          <w:rFonts w:cstheme="minorHAnsi"/>
        </w:rPr>
        <w:t>’</w:t>
      </w:r>
      <w:r w:rsidR="0008229D" w:rsidRPr="00DE62D4">
        <w:rPr>
          <w:rFonts w:cstheme="minorHAnsi"/>
        </w:rPr>
        <w:t xml:space="preserve"> absence.</w:t>
      </w:r>
    </w:p>
    <w:p w14:paraId="0057D4F7" w14:textId="77777777" w:rsidR="0008229D" w:rsidRPr="00DE62D4" w:rsidRDefault="0008229D" w:rsidP="000822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B5E92A" w14:textId="77777777" w:rsidR="009D2E51" w:rsidRPr="00DE62D4" w:rsidRDefault="001C476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YOU WILL ALSO BE EXPECTED</w:t>
      </w:r>
      <w:r w:rsidR="009D2E51" w:rsidRPr="00DE62D4">
        <w:rPr>
          <w:rFonts w:cstheme="minorHAnsi"/>
          <w:b/>
          <w:bCs/>
        </w:rPr>
        <w:t xml:space="preserve"> T</w:t>
      </w:r>
      <w:r w:rsidRPr="00DE62D4">
        <w:rPr>
          <w:rFonts w:cstheme="minorHAnsi"/>
          <w:b/>
          <w:bCs/>
        </w:rPr>
        <w:t>O ASSIST IN THE FOLLOWING AREAS</w:t>
      </w:r>
    </w:p>
    <w:p w14:paraId="55BEE73E" w14:textId="2BF04210" w:rsidR="009D2E51" w:rsidRDefault="001C476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AS REQUIRED:</w:t>
      </w:r>
    </w:p>
    <w:p w14:paraId="3CB393BA" w14:textId="77777777" w:rsidR="00DE62D4" w:rsidRP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BA2073" w14:textId="7FF0E678" w:rsidR="005C08FB" w:rsidRPr="00DE62D4" w:rsidRDefault="005C08FB" w:rsidP="00DE62D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People</w:t>
      </w:r>
      <w:r w:rsidR="0008229D" w:rsidRPr="00DE62D4">
        <w:rPr>
          <w:rFonts w:cstheme="minorHAnsi"/>
          <w:b/>
          <w:bCs/>
        </w:rPr>
        <w:t>/member</w:t>
      </w:r>
      <w:r w:rsidRPr="00DE62D4">
        <w:rPr>
          <w:rFonts w:cstheme="minorHAnsi"/>
          <w:b/>
          <w:bCs/>
        </w:rPr>
        <w:t xml:space="preserve"> support</w:t>
      </w:r>
    </w:p>
    <w:p w14:paraId="2385E82E" w14:textId="77777777" w:rsidR="00923139" w:rsidRPr="00DE62D4" w:rsidRDefault="00923139" w:rsidP="0092313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7B96F8" w14:textId="77777777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 xml:space="preserve">To help assess the needs of individuals and ensure personal </w:t>
      </w:r>
      <w:proofErr w:type="gramStart"/>
      <w:r w:rsidRPr="00DE62D4">
        <w:rPr>
          <w:rFonts w:cstheme="minorHAnsi"/>
        </w:rPr>
        <w:t>development</w:t>
      </w:r>
      <w:proofErr w:type="gramEnd"/>
      <w:r w:rsidRPr="00DE62D4">
        <w:rPr>
          <w:rFonts w:cstheme="minorHAnsi"/>
        </w:rPr>
        <w:t xml:space="preserve"> </w:t>
      </w:r>
    </w:p>
    <w:p w14:paraId="525B94F7" w14:textId="71ADCF99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ab/>
        <w:t>and lifestyle plans have a programme of person</w:t>
      </w:r>
      <w:r w:rsidR="00484366" w:rsidRPr="00DE62D4">
        <w:rPr>
          <w:rFonts w:cstheme="minorHAnsi"/>
        </w:rPr>
        <w:t>-</w:t>
      </w:r>
      <w:r w:rsidRPr="00DE62D4">
        <w:rPr>
          <w:rFonts w:cstheme="minorHAnsi"/>
        </w:rPr>
        <w:t>centred support.</w:t>
      </w:r>
    </w:p>
    <w:p w14:paraId="1E6E9EA6" w14:textId="77777777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>To help ensure opportunities for spiritual development are available for</w:t>
      </w:r>
    </w:p>
    <w:p w14:paraId="14C914C2" w14:textId="77777777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ab/>
        <w:t>individuals who express such a wish.</w:t>
      </w:r>
    </w:p>
    <w:p w14:paraId="012E10C6" w14:textId="77777777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 xml:space="preserve">To provide meaningful work for each person that is suited to </w:t>
      </w:r>
      <w:proofErr w:type="gramStart"/>
      <w:r w:rsidRPr="00DE62D4">
        <w:rPr>
          <w:rFonts w:cstheme="minorHAnsi"/>
        </w:rPr>
        <w:t>their</w:t>
      </w:r>
      <w:proofErr w:type="gramEnd"/>
    </w:p>
    <w:p w14:paraId="5F463B8B" w14:textId="77777777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ab/>
        <w:t xml:space="preserve">abilities and preferences and also </w:t>
      </w:r>
      <w:proofErr w:type="gramStart"/>
      <w:r w:rsidR="00424D03" w:rsidRPr="00DE62D4">
        <w:rPr>
          <w:rFonts w:cstheme="minorHAnsi"/>
        </w:rPr>
        <w:t>develops</w:t>
      </w:r>
      <w:proofErr w:type="gramEnd"/>
      <w:r w:rsidRPr="00DE62D4">
        <w:rPr>
          <w:rFonts w:cstheme="minorHAnsi"/>
        </w:rPr>
        <w:t xml:space="preserve"> their potential.</w:t>
      </w:r>
    </w:p>
    <w:p w14:paraId="24672581" w14:textId="58B9AEFB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>To enable people to undertake a range of task</w:t>
      </w:r>
      <w:r w:rsidR="00923139" w:rsidRPr="00DE62D4">
        <w:rPr>
          <w:rFonts w:cstheme="minorHAnsi"/>
        </w:rPr>
        <w:t>-</w:t>
      </w:r>
      <w:r w:rsidRPr="00DE62D4">
        <w:rPr>
          <w:rFonts w:cstheme="minorHAnsi"/>
        </w:rPr>
        <w:t>related learning activities.</w:t>
      </w:r>
    </w:p>
    <w:p w14:paraId="24169B49" w14:textId="77777777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>To help ensure support is achieved in a safe environment.</w:t>
      </w:r>
    </w:p>
    <w:p w14:paraId="20916DA8" w14:textId="77777777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>To carry out risk assessments for activities where harm can occur.</w:t>
      </w:r>
    </w:p>
    <w:p w14:paraId="06287E28" w14:textId="77777777" w:rsidR="005C08FB" w:rsidRPr="00DE62D4" w:rsidRDefault="005C08FB" w:rsidP="0092313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62D4">
        <w:rPr>
          <w:rFonts w:cstheme="minorHAnsi"/>
        </w:rPr>
        <w:t xml:space="preserve">To help ensure the security, safety and care of accommodation, </w:t>
      </w:r>
      <w:proofErr w:type="gramStart"/>
      <w:r w:rsidRPr="00DE62D4">
        <w:rPr>
          <w:rFonts w:cstheme="minorHAnsi"/>
        </w:rPr>
        <w:t>equipment</w:t>
      </w:r>
      <w:proofErr w:type="gramEnd"/>
    </w:p>
    <w:p w14:paraId="5A7C79E1" w14:textId="77777777" w:rsidR="005C08FB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ab/>
        <w:t>and resources.</w:t>
      </w:r>
    </w:p>
    <w:p w14:paraId="7B3325D3" w14:textId="77777777" w:rsidR="00DE62D4" w:rsidRPr="00DE62D4" w:rsidRDefault="00DE62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8697B7" w14:textId="1F9CFFC7" w:rsidR="005C08FB" w:rsidRPr="00DE62D4" w:rsidRDefault="005C08FB" w:rsidP="00DE62D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Staff and helpers.</w:t>
      </w:r>
    </w:p>
    <w:p w14:paraId="03A9AEA1" w14:textId="77777777" w:rsidR="0008229D" w:rsidRPr="00DE62D4" w:rsidRDefault="0008229D" w:rsidP="0008229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76F8DC" w14:textId="7090A351" w:rsidR="005C08FB" w:rsidRPr="00DE62D4" w:rsidRDefault="005C08FB" w:rsidP="000822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assist </w:t>
      </w:r>
      <w:r w:rsidR="0008229D" w:rsidRPr="00DE62D4">
        <w:rPr>
          <w:rFonts w:cstheme="minorHAnsi"/>
        </w:rPr>
        <w:t xml:space="preserve">in </w:t>
      </w:r>
      <w:r w:rsidRPr="00DE62D4">
        <w:rPr>
          <w:rFonts w:cstheme="minorHAnsi"/>
        </w:rPr>
        <w:t>identify</w:t>
      </w:r>
      <w:r w:rsidR="0008229D" w:rsidRPr="00DE62D4">
        <w:rPr>
          <w:rFonts w:cstheme="minorHAnsi"/>
        </w:rPr>
        <w:t>ing</w:t>
      </w:r>
      <w:r w:rsidRPr="00DE62D4">
        <w:rPr>
          <w:rFonts w:cstheme="minorHAnsi"/>
        </w:rPr>
        <w:t xml:space="preserve"> training needs for staff and helpers and provide the training</w:t>
      </w:r>
      <w:r w:rsidR="0008229D" w:rsidRPr="00DE62D4">
        <w:rPr>
          <w:rFonts w:cstheme="minorHAnsi"/>
        </w:rPr>
        <w:t xml:space="preserve"> if agreed</w:t>
      </w:r>
      <w:r w:rsidRPr="00DE62D4">
        <w:rPr>
          <w:rFonts w:cstheme="minorHAnsi"/>
        </w:rPr>
        <w:t>.</w:t>
      </w:r>
    </w:p>
    <w:p w14:paraId="6B35DE4B" w14:textId="77777777" w:rsidR="005C08FB" w:rsidRDefault="005C08FB" w:rsidP="000822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To help ensure staff and helpers working standards conform to best practice.</w:t>
      </w:r>
    </w:p>
    <w:p w14:paraId="30984A05" w14:textId="77777777" w:rsidR="00DE62D4" w:rsidRPr="00DE62D4" w:rsidRDefault="00DE62D4" w:rsidP="00DE62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6B4E55" w14:textId="0C8FE05E" w:rsidR="005C08FB" w:rsidRPr="00DE62D4" w:rsidRDefault="005C08FB" w:rsidP="00DE62D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</w:rPr>
      </w:pPr>
      <w:r w:rsidRPr="00DE62D4">
        <w:rPr>
          <w:rFonts w:cstheme="minorHAnsi"/>
          <w:b/>
          <w:bCs/>
        </w:rPr>
        <w:t>Administration</w:t>
      </w:r>
    </w:p>
    <w:p w14:paraId="2EC9BE22" w14:textId="77777777" w:rsidR="0008229D" w:rsidRPr="00DE62D4" w:rsidRDefault="0008229D" w:rsidP="000822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A8E60C" w14:textId="34A1CA39" w:rsidR="005C08FB" w:rsidRPr="00DE62D4" w:rsidRDefault="005C08FB" w:rsidP="0008229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help prepare policies, best practice and procedures and </w:t>
      </w:r>
      <w:proofErr w:type="gramStart"/>
      <w:r w:rsidRPr="00DE62D4">
        <w:rPr>
          <w:rFonts w:cstheme="minorHAnsi"/>
        </w:rPr>
        <w:t>ensure</w:t>
      </w:r>
      <w:proofErr w:type="gramEnd"/>
      <w:r w:rsidRPr="00DE62D4">
        <w:rPr>
          <w:rFonts w:cstheme="minorHAnsi"/>
        </w:rPr>
        <w:t xml:space="preserve"> </w:t>
      </w:r>
    </w:p>
    <w:p w14:paraId="3F8E4C07" w14:textId="77777777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ab/>
        <w:t>compliance and effectiveness.</w:t>
      </w:r>
    </w:p>
    <w:p w14:paraId="51077113" w14:textId="443005D0" w:rsidR="005C08FB" w:rsidRPr="00DE62D4" w:rsidRDefault="005C08FB" w:rsidP="0008229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 xml:space="preserve">To </w:t>
      </w:r>
      <w:r w:rsidR="0008229D" w:rsidRPr="00DE62D4">
        <w:rPr>
          <w:rFonts w:cstheme="minorHAnsi"/>
        </w:rPr>
        <w:t xml:space="preserve">assist in </w:t>
      </w:r>
      <w:r w:rsidRPr="00DE62D4">
        <w:rPr>
          <w:rFonts w:cstheme="minorHAnsi"/>
        </w:rPr>
        <w:t>prepar</w:t>
      </w:r>
      <w:r w:rsidR="0008229D" w:rsidRPr="00DE62D4">
        <w:rPr>
          <w:rFonts w:cstheme="minorHAnsi"/>
        </w:rPr>
        <w:t>ing</w:t>
      </w:r>
      <w:r w:rsidRPr="00DE62D4">
        <w:rPr>
          <w:rFonts w:cstheme="minorHAnsi"/>
        </w:rPr>
        <w:t xml:space="preserve"> timetables, rotas and schedules as needed in the service.</w:t>
      </w:r>
    </w:p>
    <w:p w14:paraId="2589B926" w14:textId="77777777" w:rsidR="005C08FB" w:rsidRPr="00DE62D4" w:rsidRDefault="005C08FB" w:rsidP="0008229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To maintain record keeping.</w:t>
      </w:r>
    </w:p>
    <w:p w14:paraId="7F08D877" w14:textId="3370FDB2" w:rsidR="005C08FB" w:rsidRPr="00DE62D4" w:rsidRDefault="005C08FB" w:rsidP="0012090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2D4">
        <w:rPr>
          <w:rFonts w:cstheme="minorHAnsi"/>
        </w:rPr>
        <w:t>To be involved in the production of goods and services appropriate to</w:t>
      </w:r>
      <w:r w:rsidR="0008229D" w:rsidRPr="00DE62D4">
        <w:rPr>
          <w:rFonts w:cstheme="minorHAnsi"/>
        </w:rPr>
        <w:t xml:space="preserve"> </w:t>
      </w:r>
      <w:r w:rsidR="005B021E" w:rsidRPr="00DE62D4">
        <w:rPr>
          <w:rFonts w:cstheme="minorHAnsi"/>
        </w:rPr>
        <w:t>the members</w:t>
      </w:r>
      <w:r w:rsidRPr="00DE62D4">
        <w:rPr>
          <w:rFonts w:cstheme="minorHAnsi"/>
        </w:rPr>
        <w:t>.</w:t>
      </w:r>
    </w:p>
    <w:p w14:paraId="11CDA2E6" w14:textId="77777777" w:rsidR="0008229D" w:rsidRPr="00DE62D4" w:rsidRDefault="0008229D" w:rsidP="000822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0248F1" w14:textId="30B9D61B" w:rsidR="005C08FB" w:rsidRPr="00DE62D4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E62D4">
        <w:rPr>
          <w:rFonts w:cstheme="minorHAnsi"/>
          <w:bCs/>
        </w:rPr>
        <w:t>This Job Description is not intended to be exhaustive but a guide to the main</w:t>
      </w:r>
    </w:p>
    <w:p w14:paraId="34DF3D6F" w14:textId="78808ED9" w:rsidR="00F93BEF" w:rsidRDefault="005C08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E62D4">
        <w:rPr>
          <w:rFonts w:cstheme="minorHAnsi"/>
          <w:bCs/>
        </w:rPr>
        <w:t>areas of responsibility.</w:t>
      </w:r>
      <w:r w:rsidR="00073586" w:rsidRPr="00DE62D4">
        <w:rPr>
          <w:rFonts w:cstheme="minorHAnsi"/>
          <w:bCs/>
        </w:rPr>
        <w:t xml:space="preserve">  </w:t>
      </w:r>
      <w:r w:rsidRPr="00DE62D4">
        <w:rPr>
          <w:rFonts w:cstheme="minorHAnsi"/>
          <w:bCs/>
        </w:rPr>
        <w:t>Any substantial changes will be discussed fully with the jobholder.</w:t>
      </w:r>
    </w:p>
    <w:p w14:paraId="509F266E" w14:textId="77777777" w:rsidR="00285C35" w:rsidRDefault="00285C3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BEE4904" w14:textId="5B7AB4C3" w:rsidR="00561945" w:rsidRPr="00285C35" w:rsidRDefault="00285C35" w:rsidP="0056194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5C35">
        <w:rPr>
          <w:rFonts w:cstheme="minorHAnsi"/>
          <w:b/>
        </w:rPr>
        <w:t>TO APPLY:  1</w:t>
      </w:r>
      <w:r w:rsidRPr="00285C35">
        <w:rPr>
          <w:rFonts w:cstheme="minorHAnsi"/>
          <w:b/>
          <w:vertAlign w:val="superscript"/>
        </w:rPr>
        <w:t>st</w:t>
      </w:r>
      <w:r w:rsidRPr="00285C35">
        <w:rPr>
          <w:rFonts w:cstheme="minorHAnsi"/>
          <w:b/>
        </w:rPr>
        <w:t xml:space="preserve">, call 01962 761749 </w:t>
      </w:r>
      <w:r>
        <w:rPr>
          <w:rFonts w:cstheme="minorHAnsi"/>
          <w:b/>
        </w:rPr>
        <w:t xml:space="preserve">and ask Emily or Stuart </w:t>
      </w:r>
      <w:r w:rsidRPr="00285C35">
        <w:rPr>
          <w:rFonts w:cstheme="minorHAnsi"/>
          <w:b/>
        </w:rPr>
        <w:t>for a pre-visit, then 2</w:t>
      </w:r>
      <w:r w:rsidRPr="00285C35">
        <w:rPr>
          <w:rFonts w:cstheme="minorHAnsi"/>
          <w:b/>
          <w:vertAlign w:val="superscript"/>
        </w:rPr>
        <w:t>nd</w:t>
      </w:r>
      <w:r w:rsidRPr="00285C35">
        <w:rPr>
          <w:rFonts w:cstheme="minorHAnsi"/>
          <w:b/>
        </w:rPr>
        <w:t xml:space="preserve"> after visiting email your application to:  hr@boazproject.co.uk</w:t>
      </w:r>
    </w:p>
    <w:sectPr w:rsidR="00561945" w:rsidRPr="00285C35" w:rsidSect="00B168DB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CDA4" w14:textId="77777777" w:rsidR="0079207E" w:rsidRDefault="0079207E" w:rsidP="00EB57CA">
      <w:pPr>
        <w:spacing w:after="0" w:line="240" w:lineRule="auto"/>
      </w:pPr>
      <w:r>
        <w:separator/>
      </w:r>
    </w:p>
  </w:endnote>
  <w:endnote w:type="continuationSeparator" w:id="0">
    <w:p w14:paraId="334C55FA" w14:textId="77777777" w:rsidR="0079207E" w:rsidRDefault="0079207E" w:rsidP="00EB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1115" w14:textId="68AFCB53" w:rsidR="00120902" w:rsidRDefault="006D51A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DE62D4">
      <w:rPr>
        <w:noProof/>
      </w:rPr>
      <w:fldChar w:fldCharType="begin"/>
    </w:r>
    <w:r w:rsidR="00DE62D4">
      <w:rPr>
        <w:noProof/>
      </w:rPr>
      <w:instrText xml:space="preserve"> FILENAME  \* MERGEFORMAT </w:instrText>
    </w:r>
    <w:r w:rsidR="00DE62D4">
      <w:rPr>
        <w:noProof/>
      </w:rPr>
      <w:fldChar w:fldCharType="separate"/>
    </w:r>
    <w:r w:rsidR="00DE62D4">
      <w:rPr>
        <w:noProof/>
      </w:rPr>
      <w:t>Horticultural Assistant JD 12 9 23.docx</w:t>
    </w:r>
    <w:r w:rsidR="00DE62D4">
      <w:rPr>
        <w:noProof/>
      </w:rPr>
      <w:fldChar w:fldCharType="end"/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4878" w14:textId="77777777" w:rsidR="0079207E" w:rsidRDefault="0079207E" w:rsidP="00EB57CA">
      <w:pPr>
        <w:spacing w:after="0" w:line="240" w:lineRule="auto"/>
      </w:pPr>
      <w:r>
        <w:separator/>
      </w:r>
    </w:p>
  </w:footnote>
  <w:footnote w:type="continuationSeparator" w:id="0">
    <w:p w14:paraId="69F602D0" w14:textId="77777777" w:rsidR="0079207E" w:rsidRDefault="0079207E" w:rsidP="00EB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9016613"/>
      <w:docPartObj>
        <w:docPartGallery w:val="Page Numbers (Top of Page)"/>
        <w:docPartUnique/>
      </w:docPartObj>
    </w:sdtPr>
    <w:sdtContent>
      <w:p w14:paraId="7F23C819" w14:textId="62EB05D1" w:rsidR="00120902" w:rsidRDefault="00120902" w:rsidP="00837C4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113AF9" w14:textId="77777777" w:rsidR="00120902" w:rsidRDefault="00120902" w:rsidP="001209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3106937"/>
      <w:docPartObj>
        <w:docPartGallery w:val="Page Numbers (Top of Page)"/>
        <w:docPartUnique/>
      </w:docPartObj>
    </w:sdtPr>
    <w:sdtContent>
      <w:p w14:paraId="2BF230A3" w14:textId="12AE9B1A" w:rsidR="00120902" w:rsidRDefault="00120902" w:rsidP="00837C4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DA2AC8" w14:textId="77777777" w:rsidR="00120902" w:rsidRDefault="00120902" w:rsidP="001209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2CD40A"/>
    <w:lvl w:ilvl="0">
      <w:numFmt w:val="bullet"/>
      <w:lvlText w:val="*"/>
      <w:lvlJc w:val="left"/>
    </w:lvl>
  </w:abstractNum>
  <w:abstractNum w:abstractNumId="1" w15:restartNumberingAfterBreak="0">
    <w:nsid w:val="00754060"/>
    <w:multiLevelType w:val="hybridMultilevel"/>
    <w:tmpl w:val="1EE6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7B15"/>
    <w:multiLevelType w:val="hybridMultilevel"/>
    <w:tmpl w:val="5F1AD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6F9"/>
    <w:multiLevelType w:val="hybridMultilevel"/>
    <w:tmpl w:val="D7127A24"/>
    <w:lvl w:ilvl="0" w:tplc="CB2CD40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3F9"/>
    <w:multiLevelType w:val="hybridMultilevel"/>
    <w:tmpl w:val="C900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0C2C"/>
    <w:multiLevelType w:val="hybridMultilevel"/>
    <w:tmpl w:val="B058B88A"/>
    <w:lvl w:ilvl="0" w:tplc="CB2CD40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01337"/>
    <w:multiLevelType w:val="hybridMultilevel"/>
    <w:tmpl w:val="CE6CA434"/>
    <w:lvl w:ilvl="0" w:tplc="CB2CD40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F30EC"/>
    <w:multiLevelType w:val="hybridMultilevel"/>
    <w:tmpl w:val="05166CEA"/>
    <w:lvl w:ilvl="0" w:tplc="CB2CD40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5EAA"/>
    <w:multiLevelType w:val="hybridMultilevel"/>
    <w:tmpl w:val="FAAE84C0"/>
    <w:lvl w:ilvl="0" w:tplc="CB2CD40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F60980"/>
    <w:multiLevelType w:val="hybridMultilevel"/>
    <w:tmpl w:val="2C58908E"/>
    <w:lvl w:ilvl="0" w:tplc="CB2CD40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457ECC"/>
    <w:multiLevelType w:val="hybridMultilevel"/>
    <w:tmpl w:val="5486E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5B23"/>
    <w:multiLevelType w:val="hybridMultilevel"/>
    <w:tmpl w:val="46AA4FB4"/>
    <w:lvl w:ilvl="0" w:tplc="CB2CD40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3E18"/>
    <w:multiLevelType w:val="hybridMultilevel"/>
    <w:tmpl w:val="78025F66"/>
    <w:lvl w:ilvl="0" w:tplc="CB2CD40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576EA"/>
    <w:multiLevelType w:val="hybridMultilevel"/>
    <w:tmpl w:val="A59E1FBE"/>
    <w:lvl w:ilvl="0" w:tplc="CB2CD40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6918EB"/>
    <w:multiLevelType w:val="hybridMultilevel"/>
    <w:tmpl w:val="F3128B24"/>
    <w:lvl w:ilvl="0" w:tplc="CB2CD40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F70"/>
    <w:multiLevelType w:val="hybridMultilevel"/>
    <w:tmpl w:val="9E6058D8"/>
    <w:lvl w:ilvl="0" w:tplc="F85EB3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21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71470078">
    <w:abstractNumId w:val="4"/>
  </w:num>
  <w:num w:numId="3" w16cid:durableId="1925992097">
    <w:abstractNumId w:val="1"/>
  </w:num>
  <w:num w:numId="4" w16cid:durableId="1840923989">
    <w:abstractNumId w:val="2"/>
  </w:num>
  <w:num w:numId="5" w16cid:durableId="630595975">
    <w:abstractNumId w:val="10"/>
  </w:num>
  <w:num w:numId="6" w16cid:durableId="611979015">
    <w:abstractNumId w:val="15"/>
  </w:num>
  <w:num w:numId="7" w16cid:durableId="1567566592">
    <w:abstractNumId w:val="5"/>
  </w:num>
  <w:num w:numId="8" w16cid:durableId="650520558">
    <w:abstractNumId w:val="8"/>
  </w:num>
  <w:num w:numId="9" w16cid:durableId="1204444546">
    <w:abstractNumId w:val="3"/>
  </w:num>
  <w:num w:numId="10" w16cid:durableId="652031151">
    <w:abstractNumId w:val="14"/>
  </w:num>
  <w:num w:numId="11" w16cid:durableId="80227807">
    <w:abstractNumId w:val="9"/>
  </w:num>
  <w:num w:numId="12" w16cid:durableId="1658681954">
    <w:abstractNumId w:val="7"/>
  </w:num>
  <w:num w:numId="13" w16cid:durableId="297958571">
    <w:abstractNumId w:val="6"/>
  </w:num>
  <w:num w:numId="14" w16cid:durableId="130754641">
    <w:abstractNumId w:val="12"/>
  </w:num>
  <w:num w:numId="15" w16cid:durableId="919875651">
    <w:abstractNumId w:val="13"/>
  </w:num>
  <w:num w:numId="16" w16cid:durableId="1343043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3D"/>
    <w:rsid w:val="00053E75"/>
    <w:rsid w:val="00055000"/>
    <w:rsid w:val="00073586"/>
    <w:rsid w:val="0008229D"/>
    <w:rsid w:val="000853FE"/>
    <w:rsid w:val="00112D14"/>
    <w:rsid w:val="00120902"/>
    <w:rsid w:val="00170E08"/>
    <w:rsid w:val="001C476C"/>
    <w:rsid w:val="001D4E90"/>
    <w:rsid w:val="001E2C00"/>
    <w:rsid w:val="002132F8"/>
    <w:rsid w:val="00245294"/>
    <w:rsid w:val="002661B1"/>
    <w:rsid w:val="00285C35"/>
    <w:rsid w:val="002E68D5"/>
    <w:rsid w:val="0030403D"/>
    <w:rsid w:val="00307F37"/>
    <w:rsid w:val="00326DBC"/>
    <w:rsid w:val="003770EA"/>
    <w:rsid w:val="003770F5"/>
    <w:rsid w:val="003F5976"/>
    <w:rsid w:val="00424D03"/>
    <w:rsid w:val="00437C9C"/>
    <w:rsid w:val="004500A1"/>
    <w:rsid w:val="00451271"/>
    <w:rsid w:val="00456F44"/>
    <w:rsid w:val="00484366"/>
    <w:rsid w:val="00495035"/>
    <w:rsid w:val="004E676F"/>
    <w:rsid w:val="00541F78"/>
    <w:rsid w:val="00561945"/>
    <w:rsid w:val="00574B15"/>
    <w:rsid w:val="00582C98"/>
    <w:rsid w:val="005A3F02"/>
    <w:rsid w:val="005B021E"/>
    <w:rsid w:val="005C08FB"/>
    <w:rsid w:val="005D35D7"/>
    <w:rsid w:val="005D7293"/>
    <w:rsid w:val="005F72B4"/>
    <w:rsid w:val="006459EB"/>
    <w:rsid w:val="006C3500"/>
    <w:rsid w:val="006D51A9"/>
    <w:rsid w:val="0079207E"/>
    <w:rsid w:val="007D419E"/>
    <w:rsid w:val="00834F3D"/>
    <w:rsid w:val="0087163C"/>
    <w:rsid w:val="0088246E"/>
    <w:rsid w:val="00917B80"/>
    <w:rsid w:val="00923139"/>
    <w:rsid w:val="00930A12"/>
    <w:rsid w:val="00965B87"/>
    <w:rsid w:val="00971D7A"/>
    <w:rsid w:val="0097690B"/>
    <w:rsid w:val="009C6632"/>
    <w:rsid w:val="009D2E51"/>
    <w:rsid w:val="00A046BA"/>
    <w:rsid w:val="00A61288"/>
    <w:rsid w:val="00A81D3C"/>
    <w:rsid w:val="00A97E54"/>
    <w:rsid w:val="00AE41C6"/>
    <w:rsid w:val="00B168DB"/>
    <w:rsid w:val="00B21532"/>
    <w:rsid w:val="00B453CF"/>
    <w:rsid w:val="00B7374F"/>
    <w:rsid w:val="00B86E0E"/>
    <w:rsid w:val="00BC10E9"/>
    <w:rsid w:val="00BC4CAF"/>
    <w:rsid w:val="00C06F2F"/>
    <w:rsid w:val="00DE15F7"/>
    <w:rsid w:val="00DE4824"/>
    <w:rsid w:val="00DE62D4"/>
    <w:rsid w:val="00DF6C26"/>
    <w:rsid w:val="00E01680"/>
    <w:rsid w:val="00E437D6"/>
    <w:rsid w:val="00E5581F"/>
    <w:rsid w:val="00E76716"/>
    <w:rsid w:val="00EB57CA"/>
    <w:rsid w:val="00ED4EDD"/>
    <w:rsid w:val="00F015D2"/>
    <w:rsid w:val="00F02326"/>
    <w:rsid w:val="00F15B75"/>
    <w:rsid w:val="00F906EC"/>
    <w:rsid w:val="00F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A3E6A"/>
  <w15:docId w15:val="{16C425E3-AD13-48B7-BEAA-54ECBFCB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D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CA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B5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CA"/>
    <w:rPr>
      <w:rFonts w:cstheme="minorBidi"/>
    </w:rPr>
  </w:style>
  <w:style w:type="paragraph" w:styleId="ListParagraph">
    <w:name w:val="List Paragraph"/>
    <w:basedOn w:val="Normal"/>
    <w:uiPriority w:val="34"/>
    <w:qFormat/>
    <w:rsid w:val="00976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46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2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8DA7-334B-544A-86F0-0E76E7CA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Stuart Palmer</cp:lastModifiedBy>
  <cp:revision>2</cp:revision>
  <cp:lastPrinted>2015-09-08T09:34:00Z</cp:lastPrinted>
  <dcterms:created xsi:type="dcterms:W3CDTF">2023-09-20T12:27:00Z</dcterms:created>
  <dcterms:modified xsi:type="dcterms:W3CDTF">2023-09-20T12:27:00Z</dcterms:modified>
</cp:coreProperties>
</file>